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86" w:rsidRDefault="008625BA" w:rsidP="00D3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BA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D31819" w:rsidRDefault="00D31819" w:rsidP="00D3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детский сад №5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Бодаган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агонар</w:t>
      </w:r>
      <w:proofErr w:type="spellEnd"/>
    </w:p>
    <w:p w:rsidR="00AC0BCB" w:rsidRDefault="00AC0BCB" w:rsidP="00D3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D31819" w:rsidRDefault="00D31819" w:rsidP="00D31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8625BA" w:rsidTr="000373C9">
        <w:tc>
          <w:tcPr>
            <w:tcW w:w="2376" w:type="dxa"/>
          </w:tcPr>
          <w:p w:rsidR="008625BA" w:rsidRPr="000373C9" w:rsidRDefault="008625BA" w:rsidP="00D3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195" w:type="dxa"/>
          </w:tcPr>
          <w:p w:rsidR="008625BA" w:rsidRPr="00D31819" w:rsidRDefault="008625BA" w:rsidP="00D31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литературы</w:t>
            </w:r>
          </w:p>
        </w:tc>
      </w:tr>
      <w:tr w:rsidR="008625BA" w:rsidTr="000373C9">
        <w:tc>
          <w:tcPr>
            <w:tcW w:w="2376" w:type="dxa"/>
          </w:tcPr>
          <w:p w:rsidR="00D31819" w:rsidRDefault="00D3181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5BA" w:rsidRPr="00D31819" w:rsidRDefault="008625BA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7195" w:type="dxa"/>
          </w:tcPr>
          <w:p w:rsidR="008625BA" w:rsidRDefault="00D3181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>Н.С. Голицына «Нетрадиционные занятия физкультурой</w:t>
            </w:r>
            <w:r w:rsidR="00B561CC">
              <w:rPr>
                <w:rFonts w:ascii="Times New Roman" w:hAnsi="Times New Roman" w:cs="Times New Roman"/>
                <w:sz w:val="28"/>
                <w:szCs w:val="28"/>
              </w:rPr>
              <w:t xml:space="preserve"> в ДО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61CC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 Москва, 2006 г.;</w:t>
            </w:r>
          </w:p>
          <w:p w:rsidR="008625BA" w:rsidRDefault="00D3181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>М.М. Борисова «Организация занятий фитнесом в системе дошкольного образования»</w:t>
            </w:r>
            <w:r w:rsidR="00B561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 Москва, 2014 г.;</w:t>
            </w:r>
          </w:p>
          <w:p w:rsidR="008625BA" w:rsidRDefault="00D3181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0BCB">
              <w:rPr>
                <w:rFonts w:ascii="Times New Roman" w:hAnsi="Times New Roman" w:cs="Times New Roman"/>
                <w:sz w:val="28"/>
                <w:szCs w:val="28"/>
              </w:rPr>
              <w:t xml:space="preserve">Л.И.Пензулаева 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>«Физкультурные занятия в детском саду. Старшая группа»</w:t>
            </w:r>
            <w:r w:rsidR="00B561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0BCB">
              <w:rPr>
                <w:rFonts w:ascii="Times New Roman" w:hAnsi="Times New Roman" w:cs="Times New Roman"/>
                <w:sz w:val="28"/>
                <w:szCs w:val="28"/>
              </w:rPr>
              <w:t xml:space="preserve">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 г.-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25BA" w:rsidRDefault="00D3181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4.Л.И. </w:t>
            </w:r>
            <w:proofErr w:type="spellStart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 «Физкул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ьтурные занятия в детском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 группа»</w:t>
            </w:r>
            <w:r w:rsidR="00B561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Москва, 2009 г.-</w:t>
            </w:r>
            <w:r w:rsidR="008625B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862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25BA" w:rsidRDefault="008625BA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 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саду. Средняя группа»: Москва, 2014 г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="00093E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25BA" w:rsidRDefault="008625BA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саду. Старшая группа»: Москва, 2014 г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="00093E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25BA" w:rsidRDefault="008625BA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 Л.И. </w:t>
            </w:r>
            <w:proofErr w:type="spellStart"/>
            <w:r w:rsidR="00093EB3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саду. Вторая младшая группа»: Москва, 2014 г;</w:t>
            </w:r>
          </w:p>
          <w:p w:rsidR="008625BA" w:rsidRDefault="008625BA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Л.И. </w:t>
            </w:r>
            <w:proofErr w:type="spellStart"/>
            <w:r w:rsidR="00093EB3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="00093EB3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саду. Подготовительная к школе группа»: Москва, 2014 г;</w:t>
            </w:r>
          </w:p>
          <w:p w:rsidR="005B0211" w:rsidRDefault="008625BA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8F5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EB3">
              <w:rPr>
                <w:rFonts w:ascii="Times New Roman" w:hAnsi="Times New Roman" w:cs="Times New Roman"/>
                <w:sz w:val="28"/>
                <w:szCs w:val="28"/>
              </w:rPr>
              <w:t>С.Ю. Федорова «Примерные планы физкультурных занятий с детьми 3-4 лет. Младшая</w:t>
            </w:r>
            <w:r w:rsidR="005B0211">
              <w:rPr>
                <w:rFonts w:ascii="Times New Roman" w:hAnsi="Times New Roman" w:cs="Times New Roman"/>
                <w:sz w:val="28"/>
                <w:szCs w:val="28"/>
              </w:rPr>
              <w:t xml:space="preserve"> группа»: Москва, 2017 г;</w:t>
            </w:r>
          </w:p>
          <w:p w:rsidR="005B0211" w:rsidRDefault="005B0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10.М.А. Фисенко «ОБЖ. Средняя и старшая группы. Разработка занятий»: Волгоград, </w:t>
            </w:r>
            <w:r w:rsidR="00F363C1">
              <w:rPr>
                <w:rFonts w:ascii="Times New Roman" w:hAnsi="Times New Roman" w:cs="Times New Roman"/>
                <w:sz w:val="28"/>
                <w:szCs w:val="28"/>
              </w:rPr>
              <w:t>2006 г.</w:t>
            </w:r>
          </w:p>
        </w:tc>
      </w:tr>
      <w:tr w:rsidR="008625BA" w:rsidTr="000373C9">
        <w:tc>
          <w:tcPr>
            <w:tcW w:w="2376" w:type="dxa"/>
          </w:tcPr>
          <w:p w:rsidR="00D31819" w:rsidRDefault="00D31819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5BA" w:rsidRPr="00D31819" w:rsidRDefault="00D31819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7195" w:type="dxa"/>
          </w:tcPr>
          <w:p w:rsidR="008625BA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Л.Н. Смирнова «Развитие речи у детей 2-3 лет»: Москва, 2006 г;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ному»: Кызыл, 2015 г;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подготовительной к школе группе детского сада»: Москва, 2011 г –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средней группе детского сада»: Москва, 2010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во второй младшей группе детского сада»: Москва, 2007 г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– 3 </w:t>
            </w:r>
            <w:proofErr w:type="spellStart"/>
            <w:proofErr w:type="gram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саду. Вторая группа раннего возраста»: Москва, 2014 г – 2 </w:t>
            </w:r>
            <w:proofErr w:type="spellStart"/>
            <w:proofErr w:type="gram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саду. Младшая группа»: Москва, 2014 г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2B9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саду. Средняя группа»: Москва, 2014 г;</w:t>
            </w:r>
          </w:p>
          <w:p w:rsidR="00BC0CB6" w:rsidRDefault="00BC0CB6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саду. Старшая группа»: Москва, 2014 г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CB6" w:rsidRDefault="00BC0CB6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саду. Подготовительная к школе группа»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- 3 </w:t>
            </w:r>
            <w:proofErr w:type="spellStart"/>
            <w:proofErr w:type="gram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: Москва, 2014 г;</w:t>
            </w:r>
            <w:r w:rsidR="00B42B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11. В.В. </w:t>
            </w:r>
            <w:proofErr w:type="spellStart"/>
            <w:r w:rsidR="00B42B96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B42B96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средней группе детского сада»: Москва, 2010 г;</w:t>
            </w:r>
          </w:p>
          <w:p w:rsidR="00B42B96" w:rsidRDefault="00B42B96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Г.Я. Затулина «Развитие речи дошкольников. Вторая младшая группа»: Москва, 2014 г;</w:t>
            </w:r>
          </w:p>
          <w:p w:rsidR="00B42B96" w:rsidRDefault="00B42B96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О.О.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Сувакпит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Ч.К.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Кара-куске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ясли-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садтарынга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ному»: Кызыл, 2001;</w:t>
            </w:r>
          </w:p>
          <w:p w:rsidR="00B42B96" w:rsidRDefault="00B42B96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первой младшей группе детского сада»»: Москва, 2010 г;</w:t>
            </w:r>
          </w:p>
          <w:p w:rsidR="00B42B96" w:rsidRDefault="00B42B96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854E1B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854E1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разновозрастной группе детского сада. Младшая разновозрастная группа»: Москва, 2009 г</w:t>
            </w:r>
            <w:r w:rsidR="008925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5EC" w:rsidRDefault="008925EC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«Оздоровительная гимнастика. Компле</w:t>
            </w:r>
            <w:r w:rsidR="003B0C72">
              <w:rPr>
                <w:rFonts w:ascii="Times New Roman" w:hAnsi="Times New Roman" w:cs="Times New Roman"/>
                <w:sz w:val="28"/>
                <w:szCs w:val="28"/>
              </w:rPr>
              <w:t>ксы упражнений»: Москва, 2015 г;</w:t>
            </w:r>
          </w:p>
          <w:p w:rsidR="003B0C72" w:rsidRDefault="003B0C72" w:rsidP="00B42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«Коммуникация. Развитие речи и общения детей в средней группе детского сада»: Москва, 2012 г.</w:t>
            </w:r>
          </w:p>
        </w:tc>
      </w:tr>
      <w:tr w:rsidR="008625BA" w:rsidTr="000373C9">
        <w:tc>
          <w:tcPr>
            <w:tcW w:w="2376" w:type="dxa"/>
          </w:tcPr>
          <w:p w:rsidR="00D31819" w:rsidRDefault="00D31819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5BA" w:rsidRPr="00D31819" w:rsidRDefault="00D31819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195" w:type="dxa"/>
          </w:tcPr>
          <w:p w:rsidR="008625BA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D31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представлений. Подготовительная к школе группа»: Москва, 2018 г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представлений. Старшая группа»: Москва, 2014 г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представлений. Средняя группа»: Москва, 2014 г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формированию элементарных математических представлений в средней группе детского сада»: Москва, 2007 г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формированию элементарных математических представлений в старшей группе детского сада»: Москва, 2010 г;</w:t>
            </w:r>
          </w:p>
          <w:p w:rsidR="00871A23" w:rsidRDefault="00871A2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представлений. 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59BD">
              <w:rPr>
                <w:rFonts w:ascii="Times New Roman" w:hAnsi="Times New Roman" w:cs="Times New Roman"/>
                <w:sz w:val="28"/>
                <w:szCs w:val="28"/>
              </w:rPr>
              <w:t xml:space="preserve">: Москва, 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:rsidR="00CD59BD" w:rsidRDefault="00CD59B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представлений. Вторая младшая группа детского сада»: Москва, 2008  г –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A23" w:rsidRDefault="00CD59BD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1A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элементарных математических представлений. Система работы во второй младшей группе детского сада»: Москва, 2013 г;</w:t>
            </w:r>
          </w:p>
          <w:p w:rsidR="008C6BBC" w:rsidRDefault="00CD59BD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Е.В. Соловьева «Математика и логика для дошкольников»: Москва, 1999</w:t>
            </w:r>
            <w:r w:rsidR="00843B2B"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:rsidR="00843B2B" w:rsidRDefault="00843B2B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творческого мышления. Работаем по сказке»: Москва, 2018 г;</w:t>
            </w:r>
          </w:p>
          <w:p w:rsidR="00CD172A" w:rsidRDefault="00843B2B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«Познавательно-исследовательская деятельность дошкольников»</w:t>
            </w:r>
            <w:r w:rsidR="00CD172A">
              <w:rPr>
                <w:rFonts w:ascii="Times New Roman" w:hAnsi="Times New Roman" w:cs="Times New Roman"/>
                <w:sz w:val="28"/>
                <w:szCs w:val="28"/>
              </w:rPr>
              <w:t>: Москва, 2014 г;</w:t>
            </w:r>
          </w:p>
          <w:p w:rsidR="00215B6B" w:rsidRDefault="00215B6B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«Познавательно-исследовательская деятельность дошкольников 4-7 лет»: Москва, 2014 г;</w:t>
            </w:r>
          </w:p>
          <w:p w:rsidR="00215B6B" w:rsidRDefault="00215B6B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творческого мышления для детей 3-7 лет. Рабо</w:t>
            </w:r>
            <w:r w:rsidR="00F363C1">
              <w:rPr>
                <w:rFonts w:ascii="Times New Roman" w:hAnsi="Times New Roman" w:cs="Times New Roman"/>
                <w:sz w:val="28"/>
                <w:szCs w:val="28"/>
              </w:rPr>
              <w:t>таем по сказке»: Москва, 2018 г;</w:t>
            </w:r>
          </w:p>
          <w:p w:rsidR="00F363C1" w:rsidRDefault="00F363C1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Л.Н. Прохорова «Организация экспериментальной деятельности школьников. Методические рекомендации»: Москва, 2008 г;</w:t>
            </w:r>
          </w:p>
          <w:p w:rsidR="00F363C1" w:rsidRDefault="00F363C1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В.В. Москаленко, Н.И. Крылова «Опытно-экспериментальная деятельность»: Москва, 2008 г;</w:t>
            </w:r>
          </w:p>
          <w:p w:rsidR="00F363C1" w:rsidRDefault="00F363C1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Кызыл, 2014 г. 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172A" w:rsidRDefault="003B0C72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Р.А. Жукова «Грамота. Подготовительная группа. Разработки занятий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B0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часть»: Волгоград, 2007 г;</w:t>
            </w:r>
          </w:p>
          <w:p w:rsidR="003B0C72" w:rsidRDefault="003B0C72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мелкой моторики рук у детей раннего возраста 1-3 года»: Москва, 2011 г.</w:t>
            </w:r>
          </w:p>
          <w:p w:rsidR="003B0C72" w:rsidRPr="003B0C72" w:rsidRDefault="003B0C72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2A" w:rsidRDefault="00CD172A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мир:</w:t>
            </w:r>
          </w:p>
          <w:p w:rsidR="00CD172A" w:rsidRDefault="00CD172A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ознакомлению с окружающим миром в подготовительной к школе группе детского сада»: Москва, 2011 г.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172A" w:rsidRDefault="00CD172A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ознакомлению с окружающим миром во второй младшей группе детского сада»: Москва, 2008 г.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172A" w:rsidRDefault="00CD172A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ознакомлению с окружающим миром в средней группе детского сада»: Москва, 2010 г.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00B2" w:rsidRDefault="00CD172A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ознакомлению с окружающим миром в старшей группе детского сада»: Моск</w:t>
            </w:r>
            <w:r w:rsidR="00FC00B2">
              <w:rPr>
                <w:rFonts w:ascii="Times New Roman" w:hAnsi="Times New Roman" w:cs="Times New Roman"/>
                <w:sz w:val="28"/>
                <w:szCs w:val="28"/>
              </w:rPr>
              <w:t>ва, 2011 г;</w:t>
            </w:r>
          </w:p>
          <w:p w:rsidR="005B0211" w:rsidRDefault="00FC00B2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«Познаю мир. Методически</w:t>
            </w:r>
            <w:r w:rsidR="005B0211">
              <w:rPr>
                <w:rFonts w:ascii="Times New Roman" w:hAnsi="Times New Roman" w:cs="Times New Roman"/>
                <w:sz w:val="28"/>
                <w:szCs w:val="28"/>
              </w:rPr>
              <w:t>е рекомендации»: Москва, 2000 г;</w:t>
            </w:r>
          </w:p>
          <w:p w:rsidR="00843B2B" w:rsidRDefault="005B0211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   Н.И. Деменкова «Окружающий мир.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Хурээлел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 Кызыл, 2008 г.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Предметное и социальное окружение</w:t>
            </w:r>
            <w:r w:rsidR="00D31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Средняя группа»: Москва,  2014 г;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Средняя группа»: Москва,  2016 г;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Старшая группа»: Москва,  2014 г;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Старшая группа»: Москва,  2018 г;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Подготовительная к школе группа»: Москва,  2015 г;</w:t>
            </w:r>
          </w:p>
          <w:p w:rsidR="008C6BBC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Подготовительная к школе группа»: Москва,  2019 г;</w:t>
            </w:r>
          </w:p>
          <w:p w:rsidR="008C6BBC" w:rsidRPr="007B1774" w:rsidRDefault="008C6BBC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Младшая группа»: Москва,  2014 г</w:t>
            </w:r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="00E56EE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316D" w:rsidRPr="00EB316D" w:rsidRDefault="00EB316D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1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В.П.Новикова «Математика в детском саду. Старший дошкольный возраст», Москва, 2006г.</w:t>
            </w:r>
          </w:p>
          <w:p w:rsidR="005F7CEF" w:rsidRDefault="005F7CEF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79" w:rsidRDefault="00E12779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="00D31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2779" w:rsidRDefault="007B1774" w:rsidP="007B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12779" w:rsidRPr="007B1774">
              <w:rPr>
                <w:rFonts w:ascii="Times New Roman" w:hAnsi="Times New Roman" w:cs="Times New Roman"/>
                <w:sz w:val="28"/>
                <w:szCs w:val="28"/>
              </w:rPr>
              <w:t xml:space="preserve">Т.Ф. </w:t>
            </w:r>
            <w:proofErr w:type="spellStart"/>
            <w:r w:rsidR="00E12779" w:rsidRPr="007B1774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="00E12779" w:rsidRPr="007B1774">
              <w:rPr>
                <w:rFonts w:ascii="Times New Roman" w:hAnsi="Times New Roman" w:cs="Times New Roman"/>
                <w:sz w:val="28"/>
                <w:szCs w:val="28"/>
              </w:rPr>
              <w:t xml:space="preserve"> «Знакомим дошкольников с правилами дорожного движения»: Москва, 2015 г. – 3 шт.</w:t>
            </w:r>
          </w:p>
          <w:p w:rsidR="007B1774" w:rsidRDefault="007B1774" w:rsidP="007B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Скоролупова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«Занятия</w:t>
            </w:r>
            <w:r w:rsidR="005B0211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старшего дошкольного возраста по теме «правила и безопасность дорожного движения»»: Москва, 2004 г.</w:t>
            </w:r>
          </w:p>
          <w:p w:rsidR="003B0C72" w:rsidRDefault="003B0C72" w:rsidP="007B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C72" w:rsidRDefault="003B0C72" w:rsidP="007B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безопасность:</w:t>
            </w:r>
          </w:p>
          <w:p w:rsidR="003B0C72" w:rsidRPr="007B1774" w:rsidRDefault="003B0C72" w:rsidP="007B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1.Т.А. Шорыгина «Беседы о правилах пожарной безопасности»: Москва, 2005 г.</w:t>
            </w:r>
          </w:p>
          <w:p w:rsidR="007B1774" w:rsidRPr="007B1774" w:rsidRDefault="007B1774" w:rsidP="007B1774">
            <w:pPr>
              <w:pStyle w:val="a4"/>
              <w:ind w:left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CEF" w:rsidRDefault="005F7CEF" w:rsidP="00C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="00D31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6EEB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 Старшая группа»: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»: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  <w:proofErr w:type="spellStart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группа»: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г. 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элементарных экологических представлений в средней группе детского сада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»: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–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>Занятия по формированию элементарных экологических представлений во второй младшей группе детского сада</w:t>
            </w:r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>»: Москва,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 xml:space="preserve"> 2010 г. – 4 </w:t>
            </w:r>
            <w:proofErr w:type="spellStart"/>
            <w:proofErr w:type="gramStart"/>
            <w:r w:rsidR="0075552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7555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>Занятия по формированию элементарных экологических представлений в первой младшей группе детского сада</w:t>
            </w:r>
            <w:r w:rsidR="00755528" w:rsidRPr="005F7CEF">
              <w:rPr>
                <w:rFonts w:ascii="Times New Roman" w:hAnsi="Times New Roman" w:cs="Times New Roman"/>
                <w:sz w:val="28"/>
                <w:szCs w:val="28"/>
              </w:rPr>
              <w:t>»: Москва,</w:t>
            </w:r>
            <w:r w:rsidR="00755528">
              <w:rPr>
                <w:rFonts w:ascii="Times New Roman" w:hAnsi="Times New Roman" w:cs="Times New Roman"/>
                <w:sz w:val="28"/>
                <w:szCs w:val="28"/>
              </w:rPr>
              <w:t xml:space="preserve"> 2007 г. – 2 </w:t>
            </w:r>
            <w:proofErr w:type="spellStart"/>
            <w:proofErr w:type="gramStart"/>
            <w:r w:rsidR="0075552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7555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  <w:proofErr w:type="spellStart"/>
            <w:r w:rsidR="00E56EE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56EEB" w:rsidRPr="005F7CEF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 детском саду</w:t>
            </w:r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. Вторая группа раннего возраста»: Москва,  2015 г – 3 </w:t>
            </w:r>
            <w:proofErr w:type="spellStart"/>
            <w:proofErr w:type="gramStart"/>
            <w:r w:rsidR="00E56EE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E56E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CEF" w:rsidRDefault="005F7CEF" w:rsidP="005F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  <w:proofErr w:type="spellStart"/>
            <w:r w:rsidR="00E56EE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="00E56E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56EEB" w:rsidRPr="005F7CEF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 детском саду</w:t>
            </w:r>
            <w:r w:rsidR="00E56EEB">
              <w:rPr>
                <w:rFonts w:ascii="Times New Roman" w:hAnsi="Times New Roman" w:cs="Times New Roman"/>
                <w:sz w:val="28"/>
                <w:szCs w:val="28"/>
              </w:rPr>
              <w:t>. Средняя группа»: Москва,  2016 г;</w:t>
            </w:r>
          </w:p>
          <w:p w:rsidR="00E56EEB" w:rsidRDefault="00E56EEB" w:rsidP="00E5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F7CEF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Младшая группа»: Москва,  2018 г.</w:t>
            </w:r>
          </w:p>
          <w:p w:rsidR="00FC00B2" w:rsidRDefault="00FC00B2" w:rsidP="00E5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формированию элементарных экологических представлений в первой младшей группе детского сада»: Москва, 2007 г;</w:t>
            </w:r>
          </w:p>
          <w:p w:rsidR="00FC00B2" w:rsidRDefault="00FC00B2" w:rsidP="00E5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формированию элементарных экологических представлений во второй младшей группе</w:t>
            </w:r>
            <w:r w:rsidR="00F363C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сада»: Москва, 2007 г;</w:t>
            </w:r>
          </w:p>
          <w:p w:rsidR="00F363C1" w:rsidRPr="005F7CEF" w:rsidRDefault="00F363C1" w:rsidP="00E5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 В.А. Степанова, И.А. Королева «Листок на ладони. Методическое пособие по проведению экскурсий с целью экологического и эстетического воспитания дошкольников»: Санкт-Петербург, 2005 г.</w:t>
            </w:r>
          </w:p>
        </w:tc>
      </w:tr>
      <w:tr w:rsidR="008625BA" w:rsidTr="000373C9">
        <w:tc>
          <w:tcPr>
            <w:tcW w:w="2376" w:type="dxa"/>
          </w:tcPr>
          <w:p w:rsidR="008625BA" w:rsidRPr="00D31819" w:rsidRDefault="00407211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</w:t>
            </w:r>
            <w:r w:rsidR="00D31819">
              <w:rPr>
                <w:rFonts w:ascii="Times New Roman" w:hAnsi="Times New Roman" w:cs="Times New Roman"/>
                <w:b/>
                <w:sz w:val="28"/>
                <w:szCs w:val="28"/>
              </w:rPr>
              <w:t>жественно-эстетическое развитие</w:t>
            </w:r>
          </w:p>
        </w:tc>
        <w:tc>
          <w:tcPr>
            <w:tcW w:w="7195" w:type="dxa"/>
          </w:tcPr>
          <w:p w:rsidR="008625BA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Подготовительная к школе группа»: Москва, 2014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Старшая группа»: Москва, 2010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   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конструированию из строительного материала в подготовительной к школе группе»: Москва, 2006 г. –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Система работы в подготовительной к школе группе детского сада»: Москва, 2013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конструированию из строительного материала в подготовительной к школе группе»: Москва, 2010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конструированию из строительного материала в средней группе детского сада»: Москва, 2010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 «Занятия по изобразительной деятельности в подготовительной к школе группе»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: Москва, 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. – 2 </w:t>
            </w:r>
            <w:proofErr w:type="spellStart"/>
            <w:proofErr w:type="gram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Т.А. Николаева «Изобразительная деятельность. Конспекты занятий в подготовительной группе»: Волгоград, 2012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изобразительной деятельности в детском саду. Подготовительная к школе группа»: Москва, 2000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>Т.Н. Яковлева «Пластилиновая живопись»: Москва, 2010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Н.Ф.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Штейнле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«Изобразительная деятельность. Старшая и подготовительная группы. Разработки занятий»: Волгоград, 2005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«Рисование с детьми 3-4 лет»: Москва, 2008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«Уроки ручного труда. В детском саду и начальной школе»: Москва, 2010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Краснушкин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«Изобразительное искусство для дошкольников. Натюрморт, пейзаж, портрет»: Москва, 2012 г;</w:t>
            </w:r>
          </w:p>
          <w:p w:rsidR="00407211" w:rsidRDefault="00407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  <w:proofErr w:type="spellStart"/>
            <w:r w:rsidR="00F725ED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="00F725ED">
              <w:rPr>
                <w:rFonts w:ascii="Times New Roman" w:hAnsi="Times New Roman" w:cs="Times New Roman"/>
                <w:sz w:val="28"/>
                <w:szCs w:val="28"/>
              </w:rPr>
              <w:t xml:space="preserve"> «Аппликация с детьми раннего возраста (1-3 года)»: Москва, 2006 г;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Т.С. Комарова «Занятия по изобразительной деятельности во второй младшей группе детского сада»: Москва, 2011 г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>. – 2шт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Т.С. Комарова «Занятия по изобразительной деятельности в средней группе детского сада»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>: Москва, 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Т.С. Комарова «Изобразительная деятельность в детском саду. Средняя группа»: Москва, 2014 г. – 2 </w:t>
            </w:r>
            <w:proofErr w:type="spellStart"/>
            <w:proofErr w:type="gram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D31819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Средняя группа»: Москва 2016 г. – 3 </w:t>
            </w:r>
            <w:proofErr w:type="spellStart"/>
            <w:proofErr w:type="gram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Система работы в средней группе детского сада»: Москва 2013 г;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конструированию из строительного материала в средней группе детского сада»: Москва 2010 г. – 3 </w:t>
            </w:r>
            <w:proofErr w:type="spellStart"/>
            <w:proofErr w:type="gramStart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85A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B85AF7">
              <w:rPr>
                <w:rFonts w:ascii="Times New Roman" w:hAnsi="Times New Roman" w:cs="Times New Roman"/>
                <w:sz w:val="28"/>
                <w:szCs w:val="28"/>
              </w:rPr>
              <w:t xml:space="preserve"> Т.С. Комарова «Изобразительная деятельность в детском саду. Младшая группа»: Москва, 2018 г;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9674EC">
              <w:rPr>
                <w:rFonts w:ascii="Times New Roman" w:hAnsi="Times New Roman" w:cs="Times New Roman"/>
                <w:sz w:val="28"/>
                <w:szCs w:val="28"/>
              </w:rPr>
              <w:t xml:space="preserve"> Т.С. Комарова «Занятия по изобразительной деятельности в средней группе детского сада»: Москва, 2007 г;</w:t>
            </w:r>
          </w:p>
          <w:p w:rsidR="00F725ED" w:rsidRDefault="00F725ED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9674EC">
              <w:rPr>
                <w:rFonts w:ascii="Times New Roman" w:hAnsi="Times New Roman" w:cs="Times New Roman"/>
                <w:sz w:val="28"/>
                <w:szCs w:val="28"/>
              </w:rPr>
              <w:t xml:space="preserve"> Т.С. Комарова «Изобразительная деятельность в детском саду. Средняя группа»: Москва, 2014 г. – 2 </w:t>
            </w:r>
            <w:proofErr w:type="spellStart"/>
            <w:proofErr w:type="gramStart"/>
            <w:r w:rsidR="009674E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967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4EC" w:rsidRDefault="00F725ED" w:rsidP="00967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9674EC">
              <w:rPr>
                <w:rFonts w:ascii="Times New Roman" w:hAnsi="Times New Roman" w:cs="Times New Roman"/>
                <w:sz w:val="28"/>
                <w:szCs w:val="28"/>
              </w:rPr>
              <w:t xml:space="preserve"> . Т.С. Комарова «Изобразительная деятельность в детском саду. Старшая группа»: Москва, 2018 г. – 2 </w:t>
            </w:r>
            <w:proofErr w:type="spellStart"/>
            <w:proofErr w:type="gramStart"/>
            <w:r w:rsidR="009674E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967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ED" w:rsidRDefault="009674EC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26. Т.С. Комарова «Изобразительная деятельность в детском саду. Подготовительная к школе группа»: Москва, 2014 г.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4EC" w:rsidRDefault="009674EC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Т.С. Комарова «Изобразительная деятельность в детском саду. Средняя группа»»: Москва, 2014 г;</w:t>
            </w:r>
          </w:p>
          <w:p w:rsidR="009674EC" w:rsidRDefault="009674EC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Т.С. Комарова «Изобразительная деятельность в детском саду. Младшая группа»: Москва, 2014 г;</w:t>
            </w:r>
          </w:p>
          <w:p w:rsidR="00DB1134" w:rsidRDefault="009674EC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Т.С. Комарова «Изобразительная деятельность в детском саду. </w:t>
            </w:r>
            <w:r w:rsidR="00FC00B2">
              <w:rPr>
                <w:rFonts w:ascii="Times New Roman" w:hAnsi="Times New Roman" w:cs="Times New Roman"/>
                <w:sz w:val="28"/>
                <w:szCs w:val="28"/>
              </w:rPr>
              <w:t>Старшая группа»: Москва, 2014 г;</w:t>
            </w:r>
          </w:p>
          <w:p w:rsidR="00FC00B2" w:rsidRDefault="00FC00B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«Лепка с детьми раннего возраста 1-3 года»: Москва, 2011 г;</w:t>
            </w:r>
          </w:p>
          <w:p w:rsidR="00FC00B2" w:rsidRDefault="00FC00B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конструированию из строительного материала в старшей группе детского сада»: Москва, 2007 г;</w:t>
            </w:r>
          </w:p>
          <w:p w:rsidR="00DB1134" w:rsidRDefault="00FC00B2" w:rsidP="00D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«Творим и мастерим. Ручной труд в детском саду и дома для занятий с д</w:t>
            </w:r>
            <w:r w:rsidR="003B0C72">
              <w:rPr>
                <w:rFonts w:ascii="Times New Roman" w:hAnsi="Times New Roman" w:cs="Times New Roman"/>
                <w:sz w:val="28"/>
                <w:szCs w:val="28"/>
              </w:rPr>
              <w:t>етьми 4-7 лет»:  Москва, 2007 г;</w:t>
            </w:r>
          </w:p>
          <w:p w:rsidR="003B0C72" w:rsidRDefault="003B0C72" w:rsidP="00D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 Н.Ф. Сорокина «Играем в кукольный театр»:</w:t>
            </w:r>
            <w:r w:rsidR="006D1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Москва, 2002 г;</w:t>
            </w:r>
          </w:p>
          <w:p w:rsidR="003B0C72" w:rsidRDefault="003B0C72" w:rsidP="00D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34.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«Театральная деятельность в детском саду для занятий с детьми 6-7 лет»: Москва, 2007 г;</w:t>
            </w:r>
          </w:p>
        </w:tc>
      </w:tr>
      <w:tr w:rsidR="008625BA" w:rsidTr="000373C9">
        <w:tc>
          <w:tcPr>
            <w:tcW w:w="2376" w:type="dxa"/>
          </w:tcPr>
          <w:p w:rsidR="008625BA" w:rsidRPr="00D31819" w:rsidRDefault="00E12779" w:rsidP="008625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7195" w:type="dxa"/>
          </w:tcPr>
          <w:p w:rsidR="008625BA" w:rsidRDefault="00E1277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Л.В. Абрамова, 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«Социально-коммуникативное развитие дошкольников. Вторая группа раннего возраста»: Москва, 2018 г;</w:t>
            </w:r>
          </w:p>
          <w:p w:rsidR="00E12779" w:rsidRDefault="00E1277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Л.В. Абрамова, 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«Социально-коммуникативное развитие дошкольников. Средняя группа»: Москва, 2018 г;</w:t>
            </w:r>
          </w:p>
          <w:p w:rsidR="00E12779" w:rsidRDefault="00E1277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М.М. Борисова «Малоподвижные игры и игровые упражнения»: Москва, 2015 г;</w:t>
            </w:r>
          </w:p>
          <w:p w:rsidR="00E12779" w:rsidRDefault="00E1277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Н.Ф. Губанова «Развитие игровой деятельности. Младшая группа»: Москва, 2015 г;</w:t>
            </w:r>
          </w:p>
          <w:p w:rsidR="00E12779" w:rsidRDefault="00E12779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CB4">
              <w:rPr>
                <w:rFonts w:ascii="Times New Roman" w:hAnsi="Times New Roman" w:cs="Times New Roman"/>
                <w:sz w:val="28"/>
                <w:szCs w:val="28"/>
              </w:rPr>
              <w:t>«Сборник подвижных игр»: Москва, 2015 г;</w:t>
            </w:r>
          </w:p>
          <w:p w:rsidR="00BC5CB4" w:rsidRDefault="00BC5CB4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Н.Ф. Губанова «Развитие игровой деятельности. Система работы в средней группе детского сада»: Москва, 2010 г;</w:t>
            </w:r>
          </w:p>
          <w:p w:rsidR="00BC5CB4" w:rsidRDefault="00BC5CB4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Н.Ф. Губанова «Развитие игровой деятельности. Система работы во второй младшей группе детского сада»: Москва, 2008 г;</w:t>
            </w:r>
          </w:p>
          <w:p w:rsidR="007A4FC6" w:rsidRDefault="00BC5CB4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Н.Ф. Губанова «Развитие игровой деятельности. Младшая группа»: Москва, 2018</w:t>
            </w:r>
            <w:r w:rsidR="00843B2B"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:rsidR="00843B2B" w:rsidRDefault="00843B2B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Е.К. Ривина «Знакомим дошкольников с семьей и родословной»: Москва, 2008 г;</w:t>
            </w:r>
          </w:p>
          <w:p w:rsidR="00843B2B" w:rsidRDefault="00843B2B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«Трудовое воспитание в детском</w:t>
            </w:r>
            <w:r w:rsidR="00D878B3">
              <w:rPr>
                <w:rFonts w:ascii="Times New Roman" w:hAnsi="Times New Roman" w:cs="Times New Roman"/>
                <w:sz w:val="28"/>
                <w:szCs w:val="28"/>
              </w:rPr>
              <w:t xml:space="preserve"> саду»: Москва, 2018.</w:t>
            </w:r>
          </w:p>
          <w:p w:rsidR="00147AA8" w:rsidRDefault="00147AA8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Н.Ходакова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Ю.Бревнова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 точки до пейзажа», Москва, 2012г.</w:t>
            </w:r>
          </w:p>
          <w:p w:rsidR="00147AA8" w:rsidRDefault="00147AA8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Л.Е.Осипова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живем в России. Старшая группа», Москва, 2007г.</w:t>
            </w:r>
          </w:p>
        </w:tc>
      </w:tr>
      <w:tr w:rsidR="008625BA" w:rsidTr="000373C9">
        <w:tc>
          <w:tcPr>
            <w:tcW w:w="2376" w:type="dxa"/>
          </w:tcPr>
          <w:p w:rsidR="008625BA" w:rsidRPr="000373C9" w:rsidRDefault="000373C9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</w:t>
            </w:r>
          </w:p>
        </w:tc>
        <w:tc>
          <w:tcPr>
            <w:tcW w:w="7195" w:type="dxa"/>
          </w:tcPr>
          <w:p w:rsidR="00CD172A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В.Н. Мезенцева, О.П. Власенко «Комплексные занятия на электронном носителе. Комплексно-тематическое планирование для второй младшей группы»: Волгоград, 2015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И.А. Осина, Е.В. Горюнова, М.Н. Павлова, 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«Развернутое перспективное планирование для подготовительной группы»: Волгоград, 2011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З.А.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«Комплексные занятия. Средняя группа»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>: Волгоград, 2012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В.Н. Мезенцева, О.П. Власенко «Комплексно-тематическое планирование»: Волгоград, 2012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Н.Н. Гладышева, В.Н. Мезенцева и др. «Рабочая программа воспитателя. Ежедневное планирование для второй младшей группы»: Волгоград, 2015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Н.Н. Гладышева, В.Н. Мезенцева и др. «Рабочая программа воспитателя. Ежедневное планирование для подготовительной группы»: Волгоград, 2013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Н.Н. Гладышева, Н.А. Мальцева и др. «Рабочая программа воспитателя. Ежедневное планирование для первой младшей группы»: Волгоград, 2015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М.П. Костюченко, С.Ф. Виноградова и др. «Образовательная деятельность на прогулках для подготовительной группы»: Волгоград, 2015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Т.В. Никитина, О.Н. </w:t>
            </w:r>
            <w:proofErr w:type="spellStart"/>
            <w:r w:rsidR="00B85642">
              <w:rPr>
                <w:rFonts w:ascii="Times New Roman" w:hAnsi="Times New Roman" w:cs="Times New Roman"/>
                <w:sz w:val="28"/>
                <w:szCs w:val="28"/>
              </w:rPr>
              <w:t>Смольякова</w:t>
            </w:r>
            <w:proofErr w:type="spellEnd"/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и др. «</w:t>
            </w:r>
            <w:proofErr w:type="spellStart"/>
            <w:r w:rsidR="00B8564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B85642">
              <w:rPr>
                <w:rFonts w:ascii="Times New Roman" w:hAnsi="Times New Roman" w:cs="Times New Roman"/>
                <w:sz w:val="28"/>
                <w:szCs w:val="28"/>
              </w:rPr>
              <w:t>-образовательный процесс. Планирование на каждый день, декабрь-февраль для второй младшей группы»: Волгоград, 2013 г;</w:t>
            </w:r>
          </w:p>
          <w:p w:rsidR="001A6597" w:rsidRDefault="001A6597" w:rsidP="00CD1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85642">
              <w:rPr>
                <w:rFonts w:ascii="Times New Roman" w:hAnsi="Times New Roman" w:cs="Times New Roman"/>
                <w:sz w:val="28"/>
                <w:szCs w:val="28"/>
              </w:rPr>
              <w:t xml:space="preserve"> В.Н. Мезенцева, О.П. Власенко «Комплексно-тематическое планирование для подготовительной группы»: Волгоград, 2013 г;</w:t>
            </w:r>
          </w:p>
          <w:p w:rsidR="00843B2B" w:rsidRDefault="00B8564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В.Н. Мезенцева, О.П. Власенко «Комплексно-тематическое планирование для первой младшей группы»</w:t>
            </w:r>
            <w:r w:rsidR="00F46C73">
              <w:rPr>
                <w:rFonts w:ascii="Times New Roman" w:hAnsi="Times New Roman" w:cs="Times New Roman"/>
                <w:sz w:val="28"/>
                <w:szCs w:val="28"/>
              </w:rPr>
              <w:t>: Волгоград, 2012 г.</w:t>
            </w:r>
          </w:p>
          <w:p w:rsidR="00D878B3" w:rsidRDefault="00D878B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12.Е.Е.Корнеичева,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Н.И.Грачева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детьми в режиме дня. Средняя группа. Часть 1», Москва, 2011г.</w:t>
            </w:r>
          </w:p>
          <w:p w:rsidR="00D878B3" w:rsidRDefault="00D878B3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Е.Е.Корнеичева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Н.И.Грачева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детьми в режиме дня. Средняя </w:t>
            </w:r>
            <w:r w:rsidR="005B0211">
              <w:rPr>
                <w:rFonts w:ascii="Times New Roman" w:hAnsi="Times New Roman" w:cs="Times New Roman"/>
                <w:sz w:val="28"/>
                <w:szCs w:val="28"/>
              </w:rPr>
              <w:t>группа. Часть 2», Москва, 2011г;</w:t>
            </w:r>
          </w:p>
          <w:p w:rsidR="005B0211" w:rsidRDefault="005B0211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Е.О. Севостьянова «Дружная семейка. Программа адаптации детей к ДОУ»: Москва, 2005 г;</w:t>
            </w: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 В.В. Чеха «Сетевая форма реализации программ дошкольного образования. Вопросы и ответы»: Москва, 2016 г.</w:t>
            </w: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родителями:</w:t>
            </w: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О.Л. Зверева, Т.В. Кротова «Родительские собрания в ДОУ. Методическое пособие»: Москва, 2011 г;</w:t>
            </w:r>
          </w:p>
          <w:p w:rsidR="003B0C72" w:rsidRDefault="003B0C72" w:rsidP="00862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С.С. Прищепа, Т.С.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Шатверян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«Партнерство дошкольной организации и семьи»: Москва, 2016 г.</w:t>
            </w:r>
          </w:p>
        </w:tc>
      </w:tr>
    </w:tbl>
    <w:p w:rsidR="002D04F9" w:rsidRPr="008625BA" w:rsidRDefault="002D04F9" w:rsidP="008625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04F9" w:rsidRPr="0086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135"/>
    <w:multiLevelType w:val="hybridMultilevel"/>
    <w:tmpl w:val="DB52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260C5"/>
    <w:multiLevelType w:val="hybridMultilevel"/>
    <w:tmpl w:val="B16CEB2A"/>
    <w:lvl w:ilvl="0" w:tplc="71309BE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39"/>
    <w:rsid w:val="000373C9"/>
    <w:rsid w:val="00093EB3"/>
    <w:rsid w:val="00147AA8"/>
    <w:rsid w:val="001A6597"/>
    <w:rsid w:val="00215B6B"/>
    <w:rsid w:val="00245DB6"/>
    <w:rsid w:val="002D04F9"/>
    <w:rsid w:val="003B0C72"/>
    <w:rsid w:val="00407211"/>
    <w:rsid w:val="00434539"/>
    <w:rsid w:val="005B0211"/>
    <w:rsid w:val="005F7CEF"/>
    <w:rsid w:val="006D1563"/>
    <w:rsid w:val="00755528"/>
    <w:rsid w:val="007A4FC6"/>
    <w:rsid w:val="007B1774"/>
    <w:rsid w:val="00843B2B"/>
    <w:rsid w:val="0085016E"/>
    <w:rsid w:val="00854E1B"/>
    <w:rsid w:val="008625BA"/>
    <w:rsid w:val="00871A23"/>
    <w:rsid w:val="008925EC"/>
    <w:rsid w:val="008C6BBC"/>
    <w:rsid w:val="008F566A"/>
    <w:rsid w:val="009674EC"/>
    <w:rsid w:val="00AB18B6"/>
    <w:rsid w:val="00AC0BCB"/>
    <w:rsid w:val="00B42B96"/>
    <w:rsid w:val="00B561CC"/>
    <w:rsid w:val="00B85642"/>
    <w:rsid w:val="00B85AF7"/>
    <w:rsid w:val="00BC0CB6"/>
    <w:rsid w:val="00BC4D30"/>
    <w:rsid w:val="00BC5CB4"/>
    <w:rsid w:val="00C1422E"/>
    <w:rsid w:val="00CD172A"/>
    <w:rsid w:val="00CD59BD"/>
    <w:rsid w:val="00D31819"/>
    <w:rsid w:val="00D878B3"/>
    <w:rsid w:val="00DB1134"/>
    <w:rsid w:val="00E12779"/>
    <w:rsid w:val="00E56EEB"/>
    <w:rsid w:val="00EB316D"/>
    <w:rsid w:val="00F363C1"/>
    <w:rsid w:val="00F46C73"/>
    <w:rsid w:val="00F725ED"/>
    <w:rsid w:val="00FC00B2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5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5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2022-02-09T04:02:00Z</cp:lastPrinted>
  <dcterms:created xsi:type="dcterms:W3CDTF">2022-01-27T09:28:00Z</dcterms:created>
  <dcterms:modified xsi:type="dcterms:W3CDTF">2022-02-09T04:04:00Z</dcterms:modified>
</cp:coreProperties>
</file>